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E30F9" w14:textId="77777777" w:rsidR="00337BD3" w:rsidRPr="00391B2D" w:rsidRDefault="006961F3">
      <w:pPr>
        <w:spacing w:after="60"/>
        <w:rPr>
          <w:b/>
          <w:bCs/>
          <w:color w:val="1F3864" w:themeColor="accent1" w:themeShade="80"/>
          <w:sz w:val="48"/>
          <w:szCs w:val="48"/>
        </w:rPr>
      </w:pPr>
      <w:r w:rsidRPr="00391B2D">
        <w:rPr>
          <w:b/>
          <w:bCs/>
          <w:color w:val="1F3864" w:themeColor="accent1" w:themeShade="80"/>
          <w:sz w:val="48"/>
          <w:szCs w:val="48"/>
        </w:rPr>
        <w:t>Learner Support Funds</w:t>
      </w:r>
    </w:p>
    <w:p w14:paraId="2401F73F" w14:textId="77777777" w:rsidR="00795C72" w:rsidRDefault="00795C72">
      <w:pPr>
        <w:spacing w:after="60"/>
      </w:pPr>
    </w:p>
    <w:p w14:paraId="68AE30FA" w14:textId="1C57AC59" w:rsidR="00337BD3" w:rsidRPr="00795C72" w:rsidRDefault="006961F3">
      <w:pPr>
        <w:spacing w:after="180"/>
        <w:rPr>
          <w:color w:val="auto"/>
        </w:rPr>
      </w:pPr>
      <w:r w:rsidRPr="00795C72">
        <w:rPr>
          <w:color w:val="auto"/>
          <w:sz w:val="24"/>
          <w:szCs w:val="24"/>
        </w:rPr>
        <w:t xml:space="preserve">Application </w:t>
      </w:r>
      <w:r w:rsidR="00795C72" w:rsidRPr="00795C72">
        <w:rPr>
          <w:color w:val="auto"/>
          <w:sz w:val="24"/>
          <w:szCs w:val="24"/>
        </w:rPr>
        <w:t>Guidance — Pay</w:t>
      </w:r>
      <w:r w:rsidRPr="00795C72">
        <w:rPr>
          <w:color w:val="auto"/>
          <w:sz w:val="24"/>
          <w:szCs w:val="24"/>
        </w:rPr>
        <w:t xml:space="preserve"> My Student (PMS)</w:t>
      </w:r>
    </w:p>
    <w:p w14:paraId="68AE30FB" w14:textId="77777777" w:rsidR="00337BD3" w:rsidRDefault="00337BD3">
      <w:pPr>
        <w:pBdr>
          <w:bottom w:val="single" w:sz="4" w:space="1" w:color="D0D7E3"/>
        </w:pBdr>
        <w:spacing w:before="160" w:after="160"/>
      </w:pPr>
    </w:p>
    <w:p w14:paraId="68AE30FC" w14:textId="77777777" w:rsidR="00337BD3" w:rsidRDefault="006961F3">
      <w:pPr>
        <w:spacing w:before="80" w:after="80"/>
        <w:rPr>
          <w:color w:val="auto"/>
        </w:rPr>
      </w:pPr>
      <w:r w:rsidRPr="00795C72">
        <w:rPr>
          <w:color w:val="auto"/>
        </w:rPr>
        <w:t>Bishop Auckland College has partnered with Pay My Student for all learner support applications. Applications are submitted and managed through the online portal, handled by the Finance Department.</w:t>
      </w:r>
    </w:p>
    <w:p w14:paraId="69D9D233" w14:textId="77777777" w:rsidR="00795C72" w:rsidRDefault="00795C72">
      <w:pPr>
        <w:spacing w:before="80" w:after="80"/>
        <w:rPr>
          <w:color w:val="auto"/>
        </w:rPr>
      </w:pPr>
    </w:p>
    <w:p w14:paraId="68AE3100" w14:textId="52F265AF" w:rsidR="00337BD3" w:rsidRPr="00795C72" w:rsidRDefault="00795C72" w:rsidP="00795C72">
      <w:pPr>
        <w:spacing w:before="80" w:after="80"/>
        <w:rPr>
          <w:color w:val="auto"/>
        </w:rPr>
      </w:pPr>
      <w:r w:rsidRPr="00795C72">
        <w:rPr>
          <w:b/>
          <w:bCs/>
          <w:color w:val="auto"/>
        </w:rPr>
        <w:t>Portal:</w:t>
      </w:r>
      <w:r w:rsidRPr="00795C72">
        <w:rPr>
          <w:color w:val="auto"/>
        </w:rPr>
        <w:t xml:space="preserve">  </w:t>
      </w:r>
      <w:hyperlink r:id="rId7" w:history="1">
        <w:r w:rsidRPr="00285354">
          <w:rPr>
            <w:rStyle w:val="Hyperlink"/>
          </w:rPr>
          <w:t>https://bacoll.paymystudent.com/portal/</w:t>
        </w:r>
      </w:hyperlink>
      <w:r>
        <w:rPr>
          <w:color w:val="auto"/>
        </w:rPr>
        <w:tab/>
      </w:r>
    </w:p>
    <w:p w14:paraId="68AE3101" w14:textId="77777777" w:rsidR="00337BD3" w:rsidRDefault="00337BD3">
      <w:pPr>
        <w:pBdr>
          <w:bottom w:val="single" w:sz="4" w:space="1" w:color="D0D7E3"/>
        </w:pBdr>
        <w:spacing w:before="160" w:after="160"/>
      </w:pPr>
    </w:p>
    <w:p w14:paraId="68AE3102" w14:textId="77777777" w:rsidR="00337BD3" w:rsidRPr="00391B2D" w:rsidRDefault="006961F3">
      <w:pPr>
        <w:spacing w:before="200" w:after="120"/>
        <w:rPr>
          <w:color w:val="1F3864" w:themeColor="accent1" w:themeShade="80"/>
        </w:rPr>
      </w:pPr>
      <w:r w:rsidRPr="00391B2D">
        <w:rPr>
          <w:b/>
          <w:bCs/>
          <w:color w:val="1F3864" w:themeColor="accent1" w:themeShade="80"/>
          <w:sz w:val="26"/>
          <w:szCs w:val="26"/>
        </w:rPr>
        <w:t>How to</w:t>
      </w:r>
      <w:r w:rsidRPr="00391B2D">
        <w:rPr>
          <w:b/>
          <w:bCs/>
          <w:color w:val="1F3864" w:themeColor="accent1" w:themeShade="80"/>
          <w:sz w:val="26"/>
          <w:szCs w:val="26"/>
        </w:rPr>
        <w:t xml:space="preserve"> Apply — Step by Step</w:t>
      </w:r>
    </w:p>
    <w:p w14:paraId="68AE3103" w14:textId="77777777" w:rsidR="00337BD3" w:rsidRDefault="00337BD3">
      <w:pPr>
        <w:spacing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8466"/>
      </w:tblGrid>
      <w:tr w:rsidR="00337BD3" w14:paraId="68AE3106"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F5FAD"/>
            <w:tcMar>
              <w:top w:w="100" w:type="dxa"/>
              <w:left w:w="140" w:type="dxa"/>
              <w:bottom w:w="100" w:type="dxa"/>
              <w:right w:w="140" w:type="dxa"/>
            </w:tcMar>
            <w:vAlign w:val="center"/>
          </w:tcPr>
          <w:p w14:paraId="68AE3104" w14:textId="77777777" w:rsidR="00337BD3" w:rsidRDefault="006961F3">
            <w:pPr>
              <w:jc w:val="center"/>
            </w:pPr>
            <w:r>
              <w:rPr>
                <w:b/>
                <w:bCs/>
                <w:color w:val="FFFFFF"/>
              </w:rPr>
              <w:t>1</w:t>
            </w:r>
          </w:p>
        </w:tc>
        <w:tc>
          <w:tcPr>
            <w:tcW w:w="8466" w:type="dxa"/>
            <w:tcBorders>
              <w:top w:val="none" w:sz="0" w:space="0" w:color="FFFFFF"/>
              <w:left w:val="none" w:sz="0" w:space="0" w:color="FFFFFF"/>
              <w:bottom w:val="none" w:sz="0" w:space="0" w:color="FFFFFF"/>
              <w:right w:val="none" w:sz="0" w:space="0" w:color="FFFFFF"/>
            </w:tcBorders>
            <w:shd w:val="clear" w:color="auto" w:fill="F5F8FE"/>
            <w:tcMar>
              <w:top w:w="100" w:type="dxa"/>
              <w:left w:w="160" w:type="dxa"/>
              <w:bottom w:w="100" w:type="dxa"/>
              <w:right w:w="100" w:type="dxa"/>
            </w:tcMar>
          </w:tcPr>
          <w:p w14:paraId="68AE3105" w14:textId="77777777" w:rsidR="00337BD3" w:rsidRDefault="006961F3">
            <w:r>
              <w:rPr>
                <w:sz w:val="20"/>
                <w:szCs w:val="20"/>
              </w:rPr>
              <w:t xml:space="preserve">Visit the portal and select </w:t>
            </w:r>
            <w:r>
              <w:rPr>
                <w:b/>
                <w:bCs/>
                <w:sz w:val="20"/>
                <w:szCs w:val="20"/>
              </w:rPr>
              <w:t>Register</w:t>
            </w:r>
            <w:r>
              <w:rPr>
                <w:sz w:val="20"/>
                <w:szCs w:val="20"/>
              </w:rPr>
              <w:t xml:space="preserve"> on the left-hand side.</w:t>
            </w:r>
          </w:p>
        </w:tc>
      </w:tr>
      <w:tr w:rsidR="00337BD3" w14:paraId="68AE3109"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F5FAD"/>
            <w:tcMar>
              <w:top w:w="100" w:type="dxa"/>
              <w:left w:w="140" w:type="dxa"/>
              <w:bottom w:w="100" w:type="dxa"/>
              <w:right w:w="140" w:type="dxa"/>
            </w:tcMar>
            <w:vAlign w:val="center"/>
          </w:tcPr>
          <w:p w14:paraId="68AE3107" w14:textId="77777777" w:rsidR="00337BD3" w:rsidRDefault="006961F3">
            <w:pPr>
              <w:jc w:val="center"/>
            </w:pPr>
            <w:r>
              <w:rPr>
                <w:b/>
                <w:bCs/>
                <w:color w:val="FFFFFF"/>
              </w:rPr>
              <w:t>2</w:t>
            </w:r>
          </w:p>
        </w:tc>
        <w:tc>
          <w:tcPr>
            <w:tcW w:w="8466" w:type="dxa"/>
            <w:tcBorders>
              <w:top w:val="none" w:sz="0" w:space="0" w:color="FFFFFF"/>
              <w:left w:val="none" w:sz="0" w:space="0" w:color="FFFFFF"/>
              <w:bottom w:val="none" w:sz="0" w:space="0" w:color="FFFFFF"/>
              <w:right w:val="none" w:sz="0" w:space="0" w:color="FFFFFF"/>
            </w:tcBorders>
            <w:shd w:val="clear" w:color="auto" w:fill="F5F8FE"/>
            <w:tcMar>
              <w:top w:w="100" w:type="dxa"/>
              <w:left w:w="160" w:type="dxa"/>
              <w:bottom w:w="100" w:type="dxa"/>
              <w:right w:w="100" w:type="dxa"/>
            </w:tcMar>
          </w:tcPr>
          <w:p w14:paraId="68AE3108" w14:textId="77777777" w:rsidR="00337BD3" w:rsidRDefault="006961F3">
            <w:r>
              <w:rPr>
                <w:sz w:val="20"/>
                <w:szCs w:val="20"/>
              </w:rPr>
              <w:t xml:space="preserve">You will need your </w:t>
            </w:r>
            <w:r>
              <w:rPr>
                <w:b/>
                <w:bCs/>
                <w:sz w:val="20"/>
                <w:szCs w:val="20"/>
              </w:rPr>
              <w:t>student number</w:t>
            </w:r>
            <w:r>
              <w:rPr>
                <w:sz w:val="20"/>
                <w:szCs w:val="20"/>
              </w:rPr>
              <w:t xml:space="preserve"> to register — found on your student card or learning agreement. </w:t>
            </w:r>
            <w:r>
              <w:rPr>
                <w:b/>
                <w:bCs/>
                <w:sz w:val="20"/>
                <w:szCs w:val="20"/>
              </w:rPr>
              <w:t>Wait until the day after enrolment</w:t>
            </w:r>
            <w:r>
              <w:rPr>
                <w:sz w:val="20"/>
                <w:szCs w:val="20"/>
              </w:rPr>
              <w:t xml:space="preserve"> before registering.</w:t>
            </w:r>
          </w:p>
        </w:tc>
      </w:tr>
      <w:tr w:rsidR="00337BD3" w14:paraId="68AE310C"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F5FAD"/>
            <w:tcMar>
              <w:top w:w="100" w:type="dxa"/>
              <w:left w:w="140" w:type="dxa"/>
              <w:bottom w:w="100" w:type="dxa"/>
              <w:right w:w="140" w:type="dxa"/>
            </w:tcMar>
            <w:vAlign w:val="center"/>
          </w:tcPr>
          <w:p w14:paraId="68AE310A" w14:textId="77777777" w:rsidR="00337BD3" w:rsidRDefault="006961F3">
            <w:pPr>
              <w:jc w:val="center"/>
            </w:pPr>
            <w:r>
              <w:rPr>
                <w:b/>
                <w:bCs/>
                <w:color w:val="FFFFFF"/>
              </w:rPr>
              <w:t>3</w:t>
            </w:r>
          </w:p>
        </w:tc>
        <w:tc>
          <w:tcPr>
            <w:tcW w:w="8466" w:type="dxa"/>
            <w:tcBorders>
              <w:top w:val="none" w:sz="0" w:space="0" w:color="FFFFFF"/>
              <w:left w:val="none" w:sz="0" w:space="0" w:color="FFFFFF"/>
              <w:bottom w:val="none" w:sz="0" w:space="0" w:color="FFFFFF"/>
              <w:right w:val="none" w:sz="0" w:space="0" w:color="FFFFFF"/>
            </w:tcBorders>
            <w:shd w:val="clear" w:color="auto" w:fill="F5F8FE"/>
            <w:tcMar>
              <w:top w:w="100" w:type="dxa"/>
              <w:left w:w="160" w:type="dxa"/>
              <w:bottom w:w="100" w:type="dxa"/>
              <w:right w:w="100" w:type="dxa"/>
            </w:tcMar>
          </w:tcPr>
          <w:p w14:paraId="68AE310B" w14:textId="77777777" w:rsidR="00337BD3" w:rsidRDefault="006961F3">
            <w:r>
              <w:rPr>
                <w:sz w:val="20"/>
                <w:szCs w:val="20"/>
              </w:rPr>
              <w:t xml:space="preserve">Enter your </w:t>
            </w:r>
            <w:r>
              <w:rPr>
                <w:b/>
                <w:bCs/>
                <w:sz w:val="20"/>
                <w:szCs w:val="20"/>
              </w:rPr>
              <w:t>date of birth</w:t>
            </w:r>
            <w:r>
              <w:rPr>
                <w:sz w:val="20"/>
                <w:szCs w:val="20"/>
              </w:rPr>
              <w:t xml:space="preserve"> and create a </w:t>
            </w:r>
            <w:r>
              <w:rPr>
                <w:b/>
                <w:bCs/>
                <w:sz w:val="20"/>
                <w:szCs w:val="20"/>
              </w:rPr>
              <w:t>password</w:t>
            </w:r>
            <w:r>
              <w:rPr>
                <w:sz w:val="20"/>
                <w:szCs w:val="20"/>
              </w:rPr>
              <w:t>, then click Register.</w:t>
            </w:r>
          </w:p>
        </w:tc>
      </w:tr>
      <w:tr w:rsidR="00337BD3" w14:paraId="68AE310F"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F5FAD"/>
            <w:tcMar>
              <w:top w:w="100" w:type="dxa"/>
              <w:left w:w="140" w:type="dxa"/>
              <w:bottom w:w="100" w:type="dxa"/>
              <w:right w:w="140" w:type="dxa"/>
            </w:tcMar>
            <w:vAlign w:val="center"/>
          </w:tcPr>
          <w:p w14:paraId="68AE310D" w14:textId="77777777" w:rsidR="00337BD3" w:rsidRDefault="006961F3">
            <w:pPr>
              <w:jc w:val="center"/>
            </w:pPr>
            <w:r>
              <w:rPr>
                <w:b/>
                <w:bCs/>
                <w:color w:val="FFFFFF"/>
              </w:rPr>
              <w:t>4</w:t>
            </w:r>
          </w:p>
        </w:tc>
        <w:tc>
          <w:tcPr>
            <w:tcW w:w="8466" w:type="dxa"/>
            <w:tcBorders>
              <w:top w:val="none" w:sz="0" w:space="0" w:color="FFFFFF"/>
              <w:left w:val="none" w:sz="0" w:space="0" w:color="FFFFFF"/>
              <w:bottom w:val="none" w:sz="0" w:space="0" w:color="FFFFFF"/>
              <w:right w:val="none" w:sz="0" w:space="0" w:color="FFFFFF"/>
            </w:tcBorders>
            <w:shd w:val="clear" w:color="auto" w:fill="F5F8FE"/>
            <w:tcMar>
              <w:top w:w="100" w:type="dxa"/>
              <w:left w:w="160" w:type="dxa"/>
              <w:bottom w:w="100" w:type="dxa"/>
              <w:right w:w="100" w:type="dxa"/>
            </w:tcMar>
          </w:tcPr>
          <w:p w14:paraId="68AE310E" w14:textId="77777777" w:rsidR="00337BD3" w:rsidRDefault="006961F3">
            <w:r>
              <w:rPr>
                <w:sz w:val="20"/>
                <w:szCs w:val="20"/>
              </w:rPr>
              <w:t xml:space="preserve">Check your email for an activation link from Pay My Student. </w:t>
            </w:r>
            <w:r>
              <w:rPr>
                <w:b/>
                <w:bCs/>
                <w:sz w:val="20"/>
                <w:szCs w:val="20"/>
              </w:rPr>
              <w:t>Check Spam/Junk if it doesn’t appear in your inbox.</w:t>
            </w:r>
            <w:r>
              <w:rPr>
                <w:sz w:val="20"/>
                <w:szCs w:val="20"/>
              </w:rPr>
              <w:t xml:space="preserve"> Follow the link to activate your account.</w:t>
            </w:r>
          </w:p>
        </w:tc>
      </w:tr>
      <w:tr w:rsidR="00337BD3" w14:paraId="68AE3112"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F5FAD"/>
            <w:tcMar>
              <w:top w:w="100" w:type="dxa"/>
              <w:left w:w="140" w:type="dxa"/>
              <w:bottom w:w="100" w:type="dxa"/>
              <w:right w:w="140" w:type="dxa"/>
            </w:tcMar>
            <w:vAlign w:val="center"/>
          </w:tcPr>
          <w:p w14:paraId="68AE3110" w14:textId="77777777" w:rsidR="00337BD3" w:rsidRDefault="006961F3">
            <w:pPr>
              <w:jc w:val="center"/>
            </w:pPr>
            <w:r>
              <w:rPr>
                <w:b/>
                <w:bCs/>
                <w:color w:val="FFFFFF"/>
              </w:rPr>
              <w:t>5</w:t>
            </w:r>
          </w:p>
        </w:tc>
        <w:tc>
          <w:tcPr>
            <w:tcW w:w="8466" w:type="dxa"/>
            <w:tcBorders>
              <w:top w:val="none" w:sz="0" w:space="0" w:color="FFFFFF"/>
              <w:left w:val="none" w:sz="0" w:space="0" w:color="FFFFFF"/>
              <w:bottom w:val="none" w:sz="0" w:space="0" w:color="FFFFFF"/>
              <w:right w:val="none" w:sz="0" w:space="0" w:color="FFFFFF"/>
            </w:tcBorders>
            <w:shd w:val="clear" w:color="auto" w:fill="F5F8FE"/>
            <w:tcMar>
              <w:top w:w="100" w:type="dxa"/>
              <w:left w:w="160" w:type="dxa"/>
              <w:bottom w:w="100" w:type="dxa"/>
              <w:right w:w="100" w:type="dxa"/>
            </w:tcMar>
          </w:tcPr>
          <w:p w14:paraId="68AE3111" w14:textId="77777777" w:rsidR="00337BD3" w:rsidRDefault="006961F3">
            <w:r>
              <w:rPr>
                <w:sz w:val="20"/>
                <w:szCs w:val="20"/>
              </w:rPr>
              <w:t xml:space="preserve">Return to the portal and select </w:t>
            </w:r>
            <w:r>
              <w:rPr>
                <w:b/>
                <w:bCs/>
                <w:sz w:val="20"/>
                <w:szCs w:val="20"/>
              </w:rPr>
              <w:t>Log In</w:t>
            </w:r>
            <w:r>
              <w:rPr>
                <w:sz w:val="20"/>
                <w:szCs w:val="20"/>
              </w:rPr>
              <w:t xml:space="preserve"> on the right-hand side. Enter your student number, date of birth, and password.</w:t>
            </w:r>
          </w:p>
        </w:tc>
      </w:tr>
      <w:tr w:rsidR="00337BD3" w14:paraId="68AE3115"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F5FAD"/>
            <w:tcMar>
              <w:top w:w="100" w:type="dxa"/>
              <w:left w:w="140" w:type="dxa"/>
              <w:bottom w:w="100" w:type="dxa"/>
              <w:right w:w="140" w:type="dxa"/>
            </w:tcMar>
            <w:vAlign w:val="center"/>
          </w:tcPr>
          <w:p w14:paraId="68AE3113" w14:textId="77777777" w:rsidR="00337BD3" w:rsidRDefault="006961F3">
            <w:pPr>
              <w:jc w:val="center"/>
            </w:pPr>
            <w:r>
              <w:rPr>
                <w:b/>
                <w:bCs/>
                <w:color w:val="FFFFFF"/>
              </w:rPr>
              <w:t>6</w:t>
            </w:r>
          </w:p>
        </w:tc>
        <w:tc>
          <w:tcPr>
            <w:tcW w:w="8466" w:type="dxa"/>
            <w:tcBorders>
              <w:top w:val="none" w:sz="0" w:space="0" w:color="FFFFFF"/>
              <w:left w:val="none" w:sz="0" w:space="0" w:color="FFFFFF"/>
              <w:bottom w:val="none" w:sz="0" w:space="0" w:color="FFFFFF"/>
              <w:right w:val="none" w:sz="0" w:space="0" w:color="FFFFFF"/>
            </w:tcBorders>
            <w:shd w:val="clear" w:color="auto" w:fill="F5F8FE"/>
            <w:tcMar>
              <w:top w:w="100" w:type="dxa"/>
              <w:left w:w="160" w:type="dxa"/>
              <w:bottom w:w="100" w:type="dxa"/>
              <w:right w:w="100" w:type="dxa"/>
            </w:tcMar>
          </w:tcPr>
          <w:p w14:paraId="68AE3114" w14:textId="77777777" w:rsidR="00337BD3" w:rsidRDefault="006961F3">
            <w:r>
              <w:rPr>
                <w:sz w:val="20"/>
                <w:szCs w:val="20"/>
              </w:rPr>
              <w:t xml:space="preserve">You’ll be taken to the student portal. Click </w:t>
            </w:r>
            <w:r>
              <w:rPr>
                <w:b/>
                <w:bCs/>
                <w:sz w:val="20"/>
                <w:szCs w:val="20"/>
              </w:rPr>
              <w:t>Financial Support Application</w:t>
            </w:r>
            <w:r>
              <w:rPr>
                <w:sz w:val="20"/>
                <w:szCs w:val="20"/>
              </w:rPr>
              <w:t xml:space="preserve">. Check your personal details, then select </w:t>
            </w:r>
            <w:r>
              <w:rPr>
                <w:b/>
                <w:bCs/>
                <w:sz w:val="20"/>
                <w:szCs w:val="20"/>
              </w:rPr>
              <w:t>Next &gt;&gt;</w:t>
            </w:r>
            <w:r>
              <w:rPr>
                <w:sz w:val="20"/>
                <w:szCs w:val="20"/>
              </w:rPr>
              <w:t>.</w:t>
            </w:r>
          </w:p>
        </w:tc>
      </w:tr>
      <w:tr w:rsidR="00337BD3" w14:paraId="68AE3118"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F5FAD"/>
            <w:tcMar>
              <w:top w:w="100" w:type="dxa"/>
              <w:left w:w="140" w:type="dxa"/>
              <w:bottom w:w="100" w:type="dxa"/>
              <w:right w:w="140" w:type="dxa"/>
            </w:tcMar>
            <w:vAlign w:val="center"/>
          </w:tcPr>
          <w:p w14:paraId="68AE3116" w14:textId="77777777" w:rsidR="00337BD3" w:rsidRDefault="006961F3">
            <w:pPr>
              <w:jc w:val="center"/>
            </w:pPr>
            <w:r>
              <w:rPr>
                <w:b/>
                <w:bCs/>
                <w:color w:val="FFFFFF"/>
              </w:rPr>
              <w:t>7</w:t>
            </w:r>
          </w:p>
        </w:tc>
        <w:tc>
          <w:tcPr>
            <w:tcW w:w="8466" w:type="dxa"/>
            <w:tcBorders>
              <w:top w:val="none" w:sz="0" w:space="0" w:color="FFFFFF"/>
              <w:left w:val="none" w:sz="0" w:space="0" w:color="FFFFFF"/>
              <w:bottom w:val="none" w:sz="0" w:space="0" w:color="FFFFFF"/>
              <w:right w:val="none" w:sz="0" w:space="0" w:color="FFFFFF"/>
            </w:tcBorders>
            <w:shd w:val="clear" w:color="auto" w:fill="F5F8FE"/>
            <w:tcMar>
              <w:top w:w="100" w:type="dxa"/>
              <w:left w:w="160" w:type="dxa"/>
              <w:bottom w:w="100" w:type="dxa"/>
              <w:right w:w="100" w:type="dxa"/>
            </w:tcMar>
          </w:tcPr>
          <w:p w14:paraId="68AE3117" w14:textId="77777777" w:rsidR="00337BD3" w:rsidRDefault="006961F3">
            <w:r>
              <w:rPr>
                <w:sz w:val="20"/>
                <w:szCs w:val="20"/>
              </w:rPr>
              <w:t>Answe</w:t>
            </w:r>
            <w:r>
              <w:rPr>
                <w:sz w:val="20"/>
                <w:szCs w:val="20"/>
              </w:rPr>
              <w:t xml:space="preserve">r all eligibility questions </w:t>
            </w:r>
            <w:r>
              <w:rPr>
                <w:b/>
                <w:bCs/>
                <w:sz w:val="20"/>
                <w:szCs w:val="20"/>
              </w:rPr>
              <w:t>honestly</w:t>
            </w:r>
            <w:r>
              <w:rPr>
                <w:sz w:val="20"/>
                <w:szCs w:val="20"/>
              </w:rPr>
              <w:t>, working through each section of the form.</w:t>
            </w:r>
          </w:p>
        </w:tc>
      </w:tr>
    </w:tbl>
    <w:p w14:paraId="68AE3119" w14:textId="77777777" w:rsidR="00337BD3" w:rsidRDefault="00337BD3">
      <w:pPr>
        <w:spacing w:after="60"/>
      </w:pPr>
    </w:p>
    <w:p w14:paraId="68AE311A" w14:textId="77777777" w:rsidR="00337BD3" w:rsidRDefault="00337BD3">
      <w:pPr>
        <w:pBdr>
          <w:bottom w:val="single" w:sz="4" w:space="1" w:color="D0D7E3"/>
        </w:pBdr>
        <w:spacing w:before="160" w:after="160"/>
      </w:pPr>
    </w:p>
    <w:p w14:paraId="68AE311B" w14:textId="77777777" w:rsidR="00337BD3" w:rsidRPr="00391B2D" w:rsidRDefault="006961F3">
      <w:pPr>
        <w:spacing w:before="200" w:after="120"/>
        <w:rPr>
          <w:color w:val="1F3864" w:themeColor="accent1" w:themeShade="80"/>
        </w:rPr>
      </w:pPr>
      <w:r w:rsidRPr="00391B2D">
        <w:rPr>
          <w:b/>
          <w:bCs/>
          <w:color w:val="1F3864" w:themeColor="accent1" w:themeShade="80"/>
          <w:sz w:val="26"/>
          <w:szCs w:val="26"/>
        </w:rPr>
        <w:t>Required Income Evidence</w:t>
      </w:r>
    </w:p>
    <w:p w14:paraId="68AE311C" w14:textId="77777777" w:rsidR="00337BD3" w:rsidRDefault="006961F3">
      <w:pPr>
        <w:spacing w:before="80" w:after="80"/>
      </w:pPr>
      <w:r>
        <w:t>You must upload all relevant income evidence with your application. Missing documents will delay processing.</w:t>
      </w:r>
    </w:p>
    <w:p w14:paraId="68AE311D" w14:textId="77777777" w:rsidR="00337BD3" w:rsidRDefault="00337BD3">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37BD3" w14:paraId="68AE3120" w14:textId="77777777">
        <w:tblPrEx>
          <w:tblCellMar>
            <w:top w:w="0" w:type="dxa"/>
            <w:bottom w:w="0" w:type="dxa"/>
          </w:tblCellMar>
        </w:tblPrEx>
        <w:tc>
          <w:tcPr>
            <w:tcW w:w="0" w:type="auto"/>
            <w:tcBorders>
              <w:top w:val="single" w:sz="4" w:space="0" w:color="E6A000"/>
              <w:left w:val="single" w:sz="16" w:space="0" w:color="E6A000"/>
              <w:bottom w:val="single" w:sz="4" w:space="0" w:color="E6A000"/>
              <w:right w:val="single" w:sz="4" w:space="0" w:color="E6A000"/>
            </w:tcBorders>
            <w:shd w:val="clear" w:color="auto" w:fill="FFF8E7"/>
            <w:tcMar>
              <w:top w:w="140" w:type="dxa"/>
              <w:left w:w="200" w:type="dxa"/>
              <w:bottom w:w="140" w:type="dxa"/>
              <w:right w:w="160" w:type="dxa"/>
            </w:tcMar>
          </w:tcPr>
          <w:p w14:paraId="68AE311E" w14:textId="77777777" w:rsidR="00337BD3" w:rsidRDefault="006961F3">
            <w:r>
              <w:rPr>
                <w:b/>
                <w:bCs/>
                <w:color w:val="7B3F00"/>
                <w:sz w:val="20"/>
                <w:szCs w:val="20"/>
              </w:rPr>
              <w:t>Universal Credit</w:t>
            </w:r>
          </w:p>
          <w:p w14:paraId="68AE311F" w14:textId="77777777" w:rsidR="00337BD3" w:rsidRDefault="006961F3">
            <w:pPr>
              <w:spacing w:before="60"/>
            </w:pPr>
            <w:r>
              <w:rPr>
                <w:color w:val="7B3F00"/>
                <w:sz w:val="20"/>
                <w:szCs w:val="20"/>
              </w:rPr>
              <w:t>If you or your parents receive Universal Credit, you MUST attach the full UC statement. It must show: name and address, all payme</w:t>
            </w:r>
            <w:r>
              <w:rPr>
                <w:color w:val="7B3F00"/>
                <w:sz w:val="20"/>
                <w:szCs w:val="20"/>
              </w:rPr>
              <w:t>nts, and all deductions. Save as a PDF or attach screenshots.</w:t>
            </w:r>
          </w:p>
        </w:tc>
      </w:tr>
    </w:tbl>
    <w:p w14:paraId="68AE3121" w14:textId="77777777" w:rsidR="00337BD3" w:rsidRDefault="00337BD3">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37BD3" w14:paraId="68AE3124" w14:textId="77777777">
        <w:tblPrEx>
          <w:tblCellMar>
            <w:top w:w="0" w:type="dxa"/>
            <w:bottom w:w="0" w:type="dxa"/>
          </w:tblCellMar>
        </w:tblPrEx>
        <w:tc>
          <w:tcPr>
            <w:tcW w:w="0" w:type="auto"/>
            <w:tcBorders>
              <w:top w:val="single" w:sz="4" w:space="0" w:color="E6A000"/>
              <w:left w:val="single" w:sz="16" w:space="0" w:color="E6A000"/>
              <w:bottom w:val="single" w:sz="4" w:space="0" w:color="E6A000"/>
              <w:right w:val="single" w:sz="4" w:space="0" w:color="E6A000"/>
            </w:tcBorders>
            <w:shd w:val="clear" w:color="auto" w:fill="FFF8E7"/>
            <w:tcMar>
              <w:top w:w="140" w:type="dxa"/>
              <w:left w:w="200" w:type="dxa"/>
              <w:bottom w:w="140" w:type="dxa"/>
              <w:right w:w="160" w:type="dxa"/>
            </w:tcMar>
          </w:tcPr>
          <w:p w14:paraId="68AE3122" w14:textId="77777777" w:rsidR="00337BD3" w:rsidRDefault="006961F3">
            <w:bookmarkStart w:id="0" w:name="_Hlk231301665"/>
            <w:r>
              <w:rPr>
                <w:b/>
                <w:bCs/>
                <w:color w:val="7B3F00"/>
                <w:sz w:val="20"/>
                <w:szCs w:val="20"/>
              </w:rPr>
              <w:t>Working adults in the household</w:t>
            </w:r>
          </w:p>
          <w:p w14:paraId="68AE3123" w14:textId="6613CA10" w:rsidR="00337BD3" w:rsidRDefault="006961F3">
            <w:pPr>
              <w:spacing w:before="60"/>
            </w:pPr>
            <w:r>
              <w:rPr>
                <w:color w:val="7B3F00"/>
                <w:sz w:val="20"/>
                <w:szCs w:val="20"/>
              </w:rPr>
              <w:t xml:space="preserve">If you or your parents are employed, attach the last 3 </w:t>
            </w:r>
            <w:r w:rsidR="00E76BE0">
              <w:rPr>
                <w:color w:val="7B3F00"/>
                <w:sz w:val="20"/>
                <w:szCs w:val="20"/>
              </w:rPr>
              <w:t xml:space="preserve">months </w:t>
            </w:r>
            <w:r>
              <w:rPr>
                <w:color w:val="7B3F00"/>
                <w:sz w:val="20"/>
                <w:szCs w:val="20"/>
              </w:rPr>
              <w:t>payslips for each working adult in the household</w:t>
            </w:r>
            <w:r w:rsidR="00E76BE0">
              <w:rPr>
                <w:color w:val="7B3F00"/>
                <w:sz w:val="20"/>
                <w:szCs w:val="20"/>
              </w:rPr>
              <w:t xml:space="preserve">, (If paid weekly, you would need to attach the last 12 </w:t>
            </w:r>
            <w:r>
              <w:rPr>
                <w:color w:val="7B3F00"/>
                <w:sz w:val="20"/>
                <w:szCs w:val="20"/>
              </w:rPr>
              <w:t>weeks’</w:t>
            </w:r>
            <w:r w:rsidR="00E76BE0">
              <w:rPr>
                <w:color w:val="7B3F00"/>
                <w:sz w:val="20"/>
                <w:szCs w:val="20"/>
              </w:rPr>
              <w:t xml:space="preserve"> payslips).</w:t>
            </w:r>
          </w:p>
        </w:tc>
      </w:tr>
      <w:bookmarkEnd w:id="0"/>
    </w:tbl>
    <w:p w14:paraId="68AE3125" w14:textId="77777777" w:rsidR="00337BD3" w:rsidRDefault="00337BD3">
      <w:pPr>
        <w:spacing w:after="60"/>
      </w:pPr>
    </w:p>
    <w:p w14:paraId="3627DF76" w14:textId="77777777" w:rsidR="0085743D" w:rsidRDefault="0085743D" w:rsidP="0085743D">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85743D" w14:paraId="2FD2F895" w14:textId="77777777" w:rsidTr="001A1C28">
        <w:tblPrEx>
          <w:tblCellMar>
            <w:top w:w="0" w:type="dxa"/>
            <w:bottom w:w="0" w:type="dxa"/>
          </w:tblCellMar>
        </w:tblPrEx>
        <w:tc>
          <w:tcPr>
            <w:tcW w:w="0" w:type="auto"/>
            <w:tcBorders>
              <w:top w:val="single" w:sz="4" w:space="0" w:color="E6A000"/>
              <w:left w:val="single" w:sz="16" w:space="0" w:color="E6A000"/>
              <w:bottom w:val="single" w:sz="4" w:space="0" w:color="E6A000"/>
              <w:right w:val="single" w:sz="4" w:space="0" w:color="E6A000"/>
            </w:tcBorders>
            <w:shd w:val="clear" w:color="auto" w:fill="FFF8E7"/>
            <w:tcMar>
              <w:top w:w="140" w:type="dxa"/>
              <w:left w:w="200" w:type="dxa"/>
              <w:bottom w:w="140" w:type="dxa"/>
              <w:right w:w="160" w:type="dxa"/>
            </w:tcMar>
          </w:tcPr>
          <w:p w14:paraId="32B48D5B" w14:textId="65D957F5" w:rsidR="0085743D" w:rsidRDefault="0085743D" w:rsidP="001A1C28">
            <w:r>
              <w:rPr>
                <w:b/>
                <w:bCs/>
                <w:color w:val="7B3F00"/>
                <w:sz w:val="20"/>
                <w:szCs w:val="20"/>
              </w:rPr>
              <w:t>Looked After</w:t>
            </w:r>
          </w:p>
          <w:p w14:paraId="539FAD94" w14:textId="71671A21" w:rsidR="0085743D" w:rsidRDefault="0085743D" w:rsidP="001A1C28">
            <w:pPr>
              <w:spacing w:before="60"/>
            </w:pPr>
            <w:r>
              <w:rPr>
                <w:color w:val="7B3F00"/>
                <w:sz w:val="20"/>
                <w:szCs w:val="20"/>
              </w:rPr>
              <w:t>Please attach a letter from the local authority on letterheaded paper confirming looked after sta</w:t>
            </w:r>
            <w:r w:rsidR="00916E23">
              <w:rPr>
                <w:color w:val="7B3F00"/>
                <w:sz w:val="20"/>
                <w:szCs w:val="20"/>
              </w:rPr>
              <w:t>t</w:t>
            </w:r>
            <w:r>
              <w:rPr>
                <w:color w:val="7B3F00"/>
                <w:sz w:val="20"/>
                <w:szCs w:val="20"/>
              </w:rPr>
              <w:t>us.</w:t>
            </w:r>
          </w:p>
        </w:tc>
      </w:tr>
    </w:tbl>
    <w:p w14:paraId="40EBEE75" w14:textId="77777777" w:rsidR="0085743D" w:rsidRDefault="0085743D">
      <w:pPr>
        <w:spacing w:after="60"/>
      </w:pPr>
    </w:p>
    <w:p w14:paraId="68AE3126" w14:textId="77777777" w:rsidR="00337BD3" w:rsidRDefault="00337BD3">
      <w:pPr>
        <w:pBdr>
          <w:bottom w:val="single" w:sz="4" w:space="1" w:color="D0D7E3"/>
        </w:pBdr>
        <w:spacing w:before="160" w:after="160"/>
      </w:pPr>
    </w:p>
    <w:p w14:paraId="68AE3127" w14:textId="77777777" w:rsidR="00337BD3" w:rsidRPr="00391B2D" w:rsidRDefault="006961F3">
      <w:pPr>
        <w:spacing w:before="200" w:after="120"/>
        <w:rPr>
          <w:color w:val="1F3864" w:themeColor="accent1" w:themeShade="80"/>
        </w:rPr>
      </w:pPr>
      <w:r w:rsidRPr="00391B2D">
        <w:rPr>
          <w:b/>
          <w:bCs/>
          <w:color w:val="1F3864" w:themeColor="accent1" w:themeShade="80"/>
          <w:sz w:val="26"/>
          <w:szCs w:val="26"/>
        </w:rPr>
        <w:t>Tracking Your Application</w:t>
      </w:r>
    </w:p>
    <w:p w14:paraId="68AE3128" w14:textId="7FCCDDD4" w:rsidR="00337BD3" w:rsidRDefault="006961F3">
      <w:pPr>
        <w:spacing w:before="80" w:after="80"/>
      </w:pPr>
      <w:r>
        <w:t>You will be notified when your application has been assessed. You can check progress at any time by logging in to the portal using the steps above.</w:t>
      </w:r>
      <w:r w:rsidR="00916E23">
        <w:t xml:space="preserve"> Please ensure your e mail address and mobile number are current and up to date with the college. </w:t>
      </w:r>
    </w:p>
    <w:p w14:paraId="68AE3129" w14:textId="77777777" w:rsidR="00337BD3" w:rsidRDefault="00337BD3">
      <w:pPr>
        <w:spacing w:after="60"/>
      </w:pPr>
    </w:p>
    <w:p w14:paraId="68AE312A" w14:textId="77777777" w:rsidR="00337BD3" w:rsidRDefault="00337BD3">
      <w:pPr>
        <w:pBdr>
          <w:bottom w:val="single" w:sz="4" w:space="1" w:color="D0D7E3"/>
        </w:pBdr>
        <w:spacing w:before="160" w:after="160"/>
      </w:pPr>
    </w:p>
    <w:p w14:paraId="68AE312B" w14:textId="77777777" w:rsidR="00337BD3" w:rsidRPr="00391B2D" w:rsidRDefault="006961F3">
      <w:pPr>
        <w:spacing w:before="200" w:after="120"/>
        <w:rPr>
          <w:color w:val="1F3864" w:themeColor="accent1" w:themeShade="80"/>
        </w:rPr>
      </w:pPr>
      <w:r w:rsidRPr="00391B2D">
        <w:rPr>
          <w:b/>
          <w:bCs/>
          <w:color w:val="1F3864" w:themeColor="accent1" w:themeShade="80"/>
          <w:sz w:val="26"/>
          <w:szCs w:val="26"/>
        </w:rPr>
        <w:t>Policy &amp; Terms and Conditions</w:t>
      </w:r>
    </w:p>
    <w:p w14:paraId="68AE312C" w14:textId="70FF0BE1" w:rsidR="00337BD3" w:rsidRDefault="006961F3">
      <w:pPr>
        <w:spacing w:before="80" w:after="80"/>
      </w:pPr>
      <w:r>
        <w:t>Please read the Learner Support Funds Policy and Terms and Conditions before</w:t>
      </w:r>
      <w:r>
        <w:t xml:space="preserve"> submitting your application</w:t>
      </w:r>
      <w:r w:rsidR="0085743D">
        <w:t xml:space="preserve"> which are available at:</w:t>
      </w:r>
    </w:p>
    <w:p w14:paraId="604CC405" w14:textId="77777777" w:rsidR="0085743D" w:rsidRDefault="0085743D" w:rsidP="0085743D">
      <w:pPr>
        <w:rPr>
          <w:color w:val="1F4E79"/>
          <w:sz w:val="20"/>
          <w:szCs w:val="20"/>
        </w:rPr>
      </w:pPr>
    </w:p>
    <w:p w14:paraId="3B3D2B90" w14:textId="53350A7A" w:rsidR="0085743D" w:rsidRDefault="0085743D" w:rsidP="0085743D">
      <w:hyperlink r:id="rId8" w:history="1">
        <w:r w:rsidRPr="00285354">
          <w:rPr>
            <w:rStyle w:val="Hyperlink"/>
          </w:rPr>
          <w:t>https://bacoll.ac.uk/students/student-support/student-finance/</w:t>
        </w:r>
      </w:hyperlink>
      <w:r>
        <w:tab/>
      </w:r>
    </w:p>
    <w:p w14:paraId="22B7CD0A" w14:textId="77777777" w:rsidR="0085743D" w:rsidRDefault="0085743D">
      <w:pPr>
        <w:spacing w:before="80" w:after="80"/>
      </w:pPr>
    </w:p>
    <w:p w14:paraId="68AE3130" w14:textId="199247FE" w:rsidR="00337BD3" w:rsidRDefault="006961F3">
      <w:pPr>
        <w:spacing w:before="60"/>
      </w:pPr>
      <w:r w:rsidRPr="008D3D4C">
        <w:t xml:space="preserve">Select the Discretionary Learner Support Funds drop-down </w:t>
      </w:r>
      <w:r w:rsidR="0085743D" w:rsidRPr="008D3D4C">
        <w:t>to view</w:t>
      </w:r>
      <w:r w:rsidR="008D3D4C" w:rsidRPr="008D3D4C">
        <w:t>.</w:t>
      </w:r>
    </w:p>
    <w:p w14:paraId="1BE097F8" w14:textId="1232BD85" w:rsidR="00E76BE0" w:rsidRDefault="00E76BE0">
      <w:pPr>
        <w:spacing w:before="60"/>
      </w:pPr>
    </w:p>
    <w:p w14:paraId="3F9D422D" w14:textId="260705FC" w:rsidR="00E76BE0" w:rsidRDefault="00E76BE0">
      <w:pPr>
        <w:spacing w:before="60"/>
      </w:pPr>
      <w:r>
        <w:t xml:space="preserve">Please note, there is a 28 day turn around for applications to be assessed, however, assessment usually takes place much sooner. If you require any financial assistance prior to receiving notification that your application has been assessed, please e mail </w:t>
      </w:r>
      <w:hyperlink r:id="rId9" w:history="1">
        <w:r w:rsidRPr="00E25EAC">
          <w:rPr>
            <w:rStyle w:val="Hyperlink"/>
          </w:rPr>
          <w:t>finance@bacoll.ac.uk</w:t>
        </w:r>
      </w:hyperlink>
      <w:r>
        <w:t xml:space="preserve"> or </w:t>
      </w:r>
      <w:hyperlink r:id="rId10" w:history="1">
        <w:r w:rsidRPr="00E25EAC">
          <w:rPr>
            <w:rStyle w:val="Hyperlink"/>
          </w:rPr>
          <w:t>lisa.robson@bacoll.ac.uk</w:t>
        </w:r>
      </w:hyperlink>
      <w:r>
        <w:t xml:space="preserve"> </w:t>
      </w:r>
    </w:p>
    <w:sectPr w:rsidR="00E76BE0">
      <w:headerReference w:type="default" r:id="rId1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7BE5B" w14:textId="77777777" w:rsidR="00391B2D" w:rsidRDefault="00391B2D" w:rsidP="00391B2D">
      <w:r>
        <w:separator/>
      </w:r>
    </w:p>
  </w:endnote>
  <w:endnote w:type="continuationSeparator" w:id="0">
    <w:p w14:paraId="384CDC2D" w14:textId="77777777" w:rsidR="00391B2D" w:rsidRDefault="00391B2D" w:rsidP="0039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17C5B" w14:textId="77777777" w:rsidR="00391B2D" w:rsidRDefault="00391B2D" w:rsidP="00391B2D">
      <w:r>
        <w:separator/>
      </w:r>
    </w:p>
  </w:footnote>
  <w:footnote w:type="continuationSeparator" w:id="0">
    <w:p w14:paraId="7B8920F5" w14:textId="77777777" w:rsidR="00391B2D" w:rsidRDefault="00391B2D" w:rsidP="0039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9C39" w14:textId="732E232B" w:rsidR="00391B2D" w:rsidRDefault="00391B2D" w:rsidP="00391B2D">
    <w:pPr>
      <w:pStyle w:val="Header"/>
      <w:ind w:left="7513"/>
    </w:pPr>
    <w:r w:rsidRPr="007E6E1A">
      <w:rPr>
        <w:noProof/>
        <w:sz w:val="18"/>
      </w:rPr>
      <w:drawing>
        <wp:inline distT="0" distB="0" distL="0" distR="0" wp14:anchorId="4C082A06" wp14:editId="7040F654">
          <wp:extent cx="1533525" cy="657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47700" cy="663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980DF9"/>
    <w:multiLevelType w:val="hybridMultilevel"/>
    <w:tmpl w:val="85E409FA"/>
    <w:lvl w:ilvl="0" w:tplc="FF784526">
      <w:start w:val="1"/>
      <w:numFmt w:val="bullet"/>
      <w:lvlText w:val="●"/>
      <w:lvlJc w:val="left"/>
      <w:pPr>
        <w:ind w:left="720" w:hanging="360"/>
      </w:pPr>
    </w:lvl>
    <w:lvl w:ilvl="1" w:tplc="1BFC000C">
      <w:start w:val="1"/>
      <w:numFmt w:val="bullet"/>
      <w:lvlText w:val="○"/>
      <w:lvlJc w:val="left"/>
      <w:pPr>
        <w:ind w:left="1440" w:hanging="360"/>
      </w:pPr>
    </w:lvl>
    <w:lvl w:ilvl="2" w:tplc="3424D29A">
      <w:start w:val="1"/>
      <w:numFmt w:val="bullet"/>
      <w:lvlText w:val="■"/>
      <w:lvlJc w:val="left"/>
      <w:pPr>
        <w:ind w:left="2160" w:hanging="360"/>
      </w:pPr>
    </w:lvl>
    <w:lvl w:ilvl="3" w:tplc="D7B4B160">
      <w:start w:val="1"/>
      <w:numFmt w:val="bullet"/>
      <w:lvlText w:val="●"/>
      <w:lvlJc w:val="left"/>
      <w:pPr>
        <w:ind w:left="2880" w:hanging="360"/>
      </w:pPr>
    </w:lvl>
    <w:lvl w:ilvl="4" w:tplc="64601DE0">
      <w:start w:val="1"/>
      <w:numFmt w:val="bullet"/>
      <w:lvlText w:val="○"/>
      <w:lvlJc w:val="left"/>
      <w:pPr>
        <w:ind w:left="3600" w:hanging="360"/>
      </w:pPr>
    </w:lvl>
    <w:lvl w:ilvl="5" w:tplc="812868F0">
      <w:start w:val="1"/>
      <w:numFmt w:val="bullet"/>
      <w:lvlText w:val="■"/>
      <w:lvlJc w:val="left"/>
      <w:pPr>
        <w:ind w:left="4320" w:hanging="360"/>
      </w:pPr>
    </w:lvl>
    <w:lvl w:ilvl="6" w:tplc="2CAE7E66">
      <w:start w:val="1"/>
      <w:numFmt w:val="bullet"/>
      <w:lvlText w:val="●"/>
      <w:lvlJc w:val="left"/>
      <w:pPr>
        <w:ind w:left="5040" w:hanging="360"/>
      </w:pPr>
    </w:lvl>
    <w:lvl w:ilvl="7" w:tplc="6D304C72">
      <w:start w:val="1"/>
      <w:numFmt w:val="bullet"/>
      <w:lvlText w:val="●"/>
      <w:lvlJc w:val="left"/>
      <w:pPr>
        <w:ind w:left="5760" w:hanging="360"/>
      </w:pPr>
    </w:lvl>
    <w:lvl w:ilvl="8" w:tplc="402412B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BD3"/>
    <w:rsid w:val="00337BD3"/>
    <w:rsid w:val="00391B2D"/>
    <w:rsid w:val="004D2F3B"/>
    <w:rsid w:val="006961F3"/>
    <w:rsid w:val="00715CD6"/>
    <w:rsid w:val="00795C72"/>
    <w:rsid w:val="0085743D"/>
    <w:rsid w:val="008D3D4C"/>
    <w:rsid w:val="00916E23"/>
    <w:rsid w:val="00E76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E30F9"/>
  <w15:docId w15:val="{FD9FC732-14C9-4038-9410-0DE3C115D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333333"/>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95C72"/>
    <w:rPr>
      <w:color w:val="605E5C"/>
      <w:shd w:val="clear" w:color="auto" w:fill="E1DFDD"/>
    </w:rPr>
  </w:style>
  <w:style w:type="paragraph" w:styleId="Header">
    <w:name w:val="header"/>
    <w:basedOn w:val="Normal"/>
    <w:link w:val="HeaderChar"/>
    <w:uiPriority w:val="99"/>
    <w:unhideWhenUsed/>
    <w:rsid w:val="00391B2D"/>
    <w:pPr>
      <w:tabs>
        <w:tab w:val="center" w:pos="4513"/>
        <w:tab w:val="right" w:pos="9026"/>
      </w:tabs>
    </w:pPr>
  </w:style>
  <w:style w:type="character" w:customStyle="1" w:styleId="HeaderChar">
    <w:name w:val="Header Char"/>
    <w:basedOn w:val="DefaultParagraphFont"/>
    <w:link w:val="Header"/>
    <w:uiPriority w:val="99"/>
    <w:rsid w:val="00391B2D"/>
  </w:style>
  <w:style w:type="paragraph" w:styleId="Footer">
    <w:name w:val="footer"/>
    <w:basedOn w:val="Normal"/>
    <w:link w:val="FooterChar"/>
    <w:uiPriority w:val="99"/>
    <w:unhideWhenUsed/>
    <w:rsid w:val="00391B2D"/>
    <w:pPr>
      <w:tabs>
        <w:tab w:val="center" w:pos="4513"/>
        <w:tab w:val="right" w:pos="9026"/>
      </w:tabs>
    </w:pPr>
  </w:style>
  <w:style w:type="character" w:customStyle="1" w:styleId="FooterChar">
    <w:name w:val="Footer Char"/>
    <w:basedOn w:val="DefaultParagraphFont"/>
    <w:link w:val="Footer"/>
    <w:uiPriority w:val="99"/>
    <w:rsid w:val="00391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bacoll.ac.uk/students/student-support/student-finan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coll.paymystudent.com/port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lisa.robson@bacoll.ac.uk" TargetMode="External"/><Relationship Id="rId4" Type="http://schemas.openxmlformats.org/officeDocument/2006/relationships/webSettings" Target="webSettings.xml"/><Relationship Id="rId9" Type="http://schemas.openxmlformats.org/officeDocument/2006/relationships/hyperlink" Target="mailto:finance@bacoll.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Lisa Robson</cp:lastModifiedBy>
  <cp:revision>5</cp:revision>
  <cp:lastPrinted>2026-06-02T13:13:00Z</cp:lastPrinted>
  <dcterms:created xsi:type="dcterms:W3CDTF">2026-06-02T13:16:00Z</dcterms:created>
  <dcterms:modified xsi:type="dcterms:W3CDTF">2026-06-02T13:21:00Z</dcterms:modified>
</cp:coreProperties>
</file>